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47C" w:rsidRDefault="008B047C" w:rsidP="00D671C9">
      <w:pPr>
        <w:spacing w:line="460" w:lineRule="exac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附件</w:t>
      </w:r>
    </w:p>
    <w:tbl>
      <w:tblPr>
        <w:tblW w:w="14540" w:type="dxa"/>
        <w:jc w:val="center"/>
        <w:tblLayout w:type="fixed"/>
        <w:tblLook w:val="0000"/>
      </w:tblPr>
      <w:tblGrid>
        <w:gridCol w:w="746"/>
        <w:gridCol w:w="845"/>
        <w:gridCol w:w="743"/>
        <w:gridCol w:w="850"/>
        <w:gridCol w:w="709"/>
        <w:gridCol w:w="331"/>
        <w:gridCol w:w="378"/>
        <w:gridCol w:w="708"/>
        <w:gridCol w:w="851"/>
        <w:gridCol w:w="425"/>
        <w:gridCol w:w="425"/>
        <w:gridCol w:w="851"/>
        <w:gridCol w:w="992"/>
        <w:gridCol w:w="57"/>
        <w:gridCol w:w="935"/>
        <w:gridCol w:w="418"/>
        <w:gridCol w:w="716"/>
        <w:gridCol w:w="199"/>
        <w:gridCol w:w="794"/>
        <w:gridCol w:w="229"/>
        <w:gridCol w:w="621"/>
        <w:gridCol w:w="589"/>
        <w:gridCol w:w="262"/>
        <w:gridCol w:w="866"/>
      </w:tblGrid>
      <w:tr w:rsidR="008B047C" w:rsidTr="00DC21B0">
        <w:trPr>
          <w:trHeight w:val="737"/>
          <w:jc w:val="center"/>
        </w:trPr>
        <w:tc>
          <w:tcPr>
            <w:tcW w:w="1454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047C" w:rsidRPr="00D671C9" w:rsidRDefault="008B047C" w:rsidP="00D671C9">
            <w:pPr>
              <w:widowControl/>
              <w:spacing w:line="4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44"/>
                <w:szCs w:val="44"/>
              </w:rPr>
            </w:pPr>
            <w:r w:rsidRPr="00D671C9">
              <w:rPr>
                <w:rFonts w:ascii="华文中宋" w:eastAsia="华文中宋" w:hAnsi="华文中宋" w:cs="宋体" w:hint="eastAsia"/>
                <w:b/>
                <w:bCs/>
                <w:kern w:val="0"/>
                <w:sz w:val="44"/>
                <w:szCs w:val="44"/>
              </w:rPr>
              <w:t>煤矿企业安全生产主体责任监管监察情况统计表</w:t>
            </w:r>
          </w:p>
          <w:p w:rsidR="008B047C" w:rsidRDefault="008B047C" w:rsidP="00D671C9">
            <w:pPr>
              <w:widowControl/>
              <w:spacing w:line="460" w:lineRule="exact"/>
              <w:jc w:val="left"/>
              <w:rPr>
                <w:rFonts w:ascii="楷体_GB2312" w:eastAsia="楷体_GB2312" w:hAnsi="华文中宋" w:cs="宋体"/>
                <w:b/>
                <w:bCs/>
                <w:kern w:val="0"/>
                <w:sz w:val="30"/>
                <w:szCs w:val="30"/>
              </w:rPr>
            </w:pPr>
          </w:p>
        </w:tc>
      </w:tr>
      <w:tr w:rsidR="008B047C" w:rsidTr="00DC21B0">
        <w:trPr>
          <w:trHeight w:val="523"/>
          <w:jc w:val="center"/>
        </w:trPr>
        <w:tc>
          <w:tcPr>
            <w:tcW w:w="1454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047C" w:rsidRDefault="008B047C" w:rsidP="00A17603">
            <w:pPr>
              <w:widowControl/>
              <w:spacing w:line="300" w:lineRule="exact"/>
              <w:jc w:val="center"/>
              <w:rPr>
                <w:rFonts w:ascii="楷体_GB2312" w:eastAsia="楷体_GB2312" w:hAnsi="楷体" w:cs="宋体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楷体" w:cs="宋体" w:hint="eastAsia"/>
                <w:kern w:val="0"/>
                <w:sz w:val="21"/>
                <w:szCs w:val="21"/>
              </w:rPr>
              <w:t xml:space="preserve">填报单位名称：（盖章）                                                                        统计截止日期： 年 </w:t>
            </w:r>
            <w:r>
              <w:rPr>
                <w:rFonts w:ascii="楷体_GB2312" w:eastAsia="楷体_GB2312" w:hAnsi="楷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楷体_GB2312" w:eastAsia="楷体_GB2312" w:hAnsi="楷体" w:cs="宋体" w:hint="eastAsia"/>
                <w:kern w:val="0"/>
                <w:sz w:val="21"/>
                <w:szCs w:val="21"/>
              </w:rPr>
              <w:t xml:space="preserve">月 </w:t>
            </w:r>
            <w:r>
              <w:rPr>
                <w:rFonts w:ascii="楷体_GB2312" w:eastAsia="楷体_GB2312" w:hAnsi="楷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楷体_GB2312" w:eastAsia="楷体_GB2312" w:hAnsi="楷体" w:cs="宋体" w:hint="eastAsia"/>
                <w:kern w:val="0"/>
                <w:sz w:val="21"/>
                <w:szCs w:val="21"/>
              </w:rPr>
              <w:t>日</w:t>
            </w:r>
          </w:p>
        </w:tc>
      </w:tr>
      <w:tr w:rsidR="008B047C" w:rsidTr="00DC21B0">
        <w:trPr>
          <w:trHeight w:val="614"/>
          <w:jc w:val="center"/>
        </w:trPr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47C" w:rsidRDefault="008B047C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检查情况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47C" w:rsidRDefault="008B047C" w:rsidP="00A176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检查煤矿企业</w:t>
            </w:r>
          </w:p>
        </w:tc>
        <w:tc>
          <w:tcPr>
            <w:tcW w:w="1220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47C" w:rsidRDefault="008B047C" w:rsidP="00A176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查处问题按类别划分</w:t>
            </w:r>
          </w:p>
        </w:tc>
      </w:tr>
      <w:tr w:rsidR="00DC21B0" w:rsidTr="00DC21B0">
        <w:trPr>
          <w:trHeight w:val="1551"/>
          <w:jc w:val="center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煤矿（处）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煤矿上级公司（家）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合计（项）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753A27" w:rsidP="00A176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安全管理机构设置和人员配备（项）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A27" w:rsidRDefault="00753A27" w:rsidP="00A176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安全管</w:t>
            </w:r>
          </w:p>
          <w:p w:rsidR="00753A27" w:rsidRDefault="00753A27" w:rsidP="00A176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理制度建立和落实</w:t>
            </w:r>
          </w:p>
          <w:p w:rsidR="00DC21B0" w:rsidRDefault="00753A27" w:rsidP="00A176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（项</w:t>
            </w:r>
            <w:r w:rsidR="00DC21B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安全生产责任制</w:t>
            </w:r>
            <w:r w:rsidR="00753A2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建立和落实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（项）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安全投入保障</w:t>
            </w:r>
            <w:r w:rsidR="00753A2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制度建立和落实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（项）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安全培训</w:t>
            </w:r>
            <w:r w:rsidR="00753A2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制度建立和落实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（项）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安全风险辨识管控（项））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隐患排查治理</w:t>
            </w:r>
            <w:r w:rsidR="00753A2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制度建立和落实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（项）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承包或托管安全管理（项）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应急管理主体责任</w:t>
            </w:r>
            <w:r w:rsidR="00753A2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落实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（项）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煤矿上级公司履职（项）</w:t>
            </w:r>
          </w:p>
        </w:tc>
      </w:tr>
      <w:tr w:rsidR="00DC21B0" w:rsidTr="00DC21B0">
        <w:trPr>
          <w:trHeight w:val="611"/>
          <w:jc w:val="center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C21B0" w:rsidTr="00DC21B0">
        <w:trPr>
          <w:trHeight w:val="706"/>
          <w:jc w:val="center"/>
        </w:trPr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处理处罚和追责问责情况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下达执法文书（份）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责令停产整顿（处）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暂扣、吊销安全生产许可证（处）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罚款（万元）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约谈煤矿企业（家）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C21B0" w:rsidRDefault="00DC21B0" w:rsidP="00A17603">
            <w:pPr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约谈煤矿企业管理人员（人次）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纳入联合惩戒对象（家）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纳入 “黑名单”（家）</w:t>
            </w:r>
          </w:p>
          <w:p w:rsidR="00DC21B0" w:rsidRDefault="00DC21B0" w:rsidP="00A17603">
            <w:pPr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曝光（起）</w:t>
            </w:r>
          </w:p>
        </w:tc>
        <w:tc>
          <w:tcPr>
            <w:tcW w:w="46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tabs>
                <w:tab w:val="left" w:pos="681"/>
              </w:tabs>
              <w:spacing w:line="300" w:lineRule="exact"/>
              <w:ind w:leftChars="-51" w:left="-184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2"/>
              </w:rPr>
              <w:t>通过执法推动煤矿企业开展责任追究</w:t>
            </w:r>
          </w:p>
        </w:tc>
      </w:tr>
      <w:tr w:rsidR="00DC21B0" w:rsidTr="00DC21B0">
        <w:trPr>
          <w:trHeight w:val="300"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党政纪处理（人次）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调整“五职矿长”（人次）</w:t>
            </w:r>
          </w:p>
          <w:p w:rsidR="00DC21B0" w:rsidRDefault="00DC21B0" w:rsidP="00A17603">
            <w:pPr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解聘（人次）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罚款</w:t>
            </w:r>
          </w:p>
          <w:p w:rsidR="00DC21B0" w:rsidRDefault="00DC21B0" w:rsidP="00A17603">
            <w:pPr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（人次）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罚款</w:t>
            </w:r>
          </w:p>
          <w:p w:rsidR="00DC21B0" w:rsidRDefault="00DC21B0" w:rsidP="00A17603">
            <w:pPr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（万元）</w:t>
            </w:r>
          </w:p>
        </w:tc>
      </w:tr>
      <w:tr w:rsidR="00DC21B0" w:rsidTr="00DC21B0">
        <w:trPr>
          <w:trHeight w:val="1222"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对煤矿企业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对主要负责人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对管理人员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spacing w:line="300" w:lineRule="exact"/>
              <w:jc w:val="left"/>
              <w:rPr>
                <w:rFonts w:ascii="黑体" w:eastAsia="黑体"/>
                <w:kern w:val="0"/>
                <w:sz w:val="24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spacing w:line="300" w:lineRule="exact"/>
              <w:jc w:val="left"/>
              <w:rPr>
                <w:rFonts w:ascii="黑体" w:eastAsia="黑体"/>
                <w:kern w:val="0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C21B0" w:rsidTr="00DC21B0">
        <w:trPr>
          <w:trHeight w:val="540"/>
          <w:jc w:val="center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spacing w:line="300" w:lineRule="exact"/>
              <w:ind w:left="59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C21B0" w:rsidTr="00DC21B0">
        <w:trPr>
          <w:trHeight w:val="887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典型</w:t>
            </w:r>
          </w:p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案例</w:t>
            </w:r>
          </w:p>
        </w:tc>
        <w:tc>
          <w:tcPr>
            <w:tcW w:w="1379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21B0" w:rsidRDefault="00DC21B0" w:rsidP="00A1760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</w:tbl>
    <w:p w:rsidR="008A0DB1" w:rsidRDefault="008B047C" w:rsidP="00D671C9">
      <w:pPr>
        <w:widowControl/>
        <w:spacing w:line="300" w:lineRule="exact"/>
        <w:jc w:val="center"/>
        <w:rPr>
          <w:rFonts w:ascii="楷体_GB2312" w:eastAsia="楷体_GB2312" w:hAnsi="楷体" w:cs="宋体" w:hint="eastAsia"/>
          <w:kern w:val="0"/>
          <w:sz w:val="21"/>
          <w:szCs w:val="21"/>
        </w:rPr>
      </w:pPr>
      <w:r>
        <w:rPr>
          <w:rFonts w:ascii="楷体_GB2312" w:eastAsia="楷体_GB2312" w:hAnsi="楷体" w:cs="宋体" w:hint="eastAsia"/>
          <w:kern w:val="0"/>
          <w:sz w:val="21"/>
          <w:szCs w:val="21"/>
        </w:rPr>
        <w:t>联系人：                                                                                      联系电话：</w:t>
      </w:r>
    </w:p>
    <w:sectPr w:rsidR="008A0DB1" w:rsidSect="00A17603">
      <w:footerReference w:type="even" r:id="rId6"/>
      <w:footerReference w:type="default" r:id="rId7"/>
      <w:pgSz w:w="16838" w:h="11906" w:orient="landscape"/>
      <w:pgMar w:top="1418" w:right="1474" w:bottom="1418" w:left="1588" w:header="851" w:footer="992" w:gutter="0"/>
      <w:cols w:space="720"/>
      <w:docGrid w:type="lines" w:linePitch="5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47C" w:rsidRPr="00626EB6" w:rsidRDefault="008B047C" w:rsidP="008B047C">
      <w:r>
        <w:separator/>
      </w:r>
    </w:p>
  </w:endnote>
  <w:endnote w:type="continuationSeparator" w:id="0">
    <w:p w:rsidR="008B047C" w:rsidRPr="00626EB6" w:rsidRDefault="008B047C" w:rsidP="008B0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47C" w:rsidRDefault="004F3CDA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8B047C">
      <w:rPr>
        <w:rStyle w:val="a5"/>
      </w:rPr>
      <w:instrText xml:space="preserve">PAGE  </w:instrText>
    </w:r>
    <w:r>
      <w:fldChar w:fldCharType="separate"/>
    </w:r>
    <w:r w:rsidR="008B047C">
      <w:rPr>
        <w:rStyle w:val="a5"/>
      </w:rPr>
      <w:t>3</w:t>
    </w:r>
    <w:r>
      <w:fldChar w:fldCharType="end"/>
    </w:r>
  </w:p>
  <w:p w:rsidR="008B047C" w:rsidRDefault="008B047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47C" w:rsidRDefault="004F3CDA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5" type="#_x0000_t202" style="position:absolute;left:0;text-align:left;margin-left:0;margin-top:0;width:2in;height:2in;z-index:251660288;mso-wrap-style:none;mso-position-horizontal:center;mso-position-horizontal-relative:margin" filled="f" stroked="f" strokeweight="1.25pt">
          <v:fill o:detectmouseclick="t"/>
          <v:textbox style="mso-next-textbox:#文本框 1025;mso-fit-shape-to-text:t" inset="0,0,0,0">
            <w:txbxContent>
              <w:p w:rsidR="008B047C" w:rsidRPr="00C53F1C" w:rsidRDefault="004F3CDA">
                <w:pPr>
                  <w:pStyle w:val="a4"/>
                  <w:rPr>
                    <w:sz w:val="28"/>
                    <w:szCs w:val="28"/>
                  </w:rPr>
                </w:pPr>
                <w:r w:rsidRPr="00C53F1C"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 w:rsidR="008B047C" w:rsidRPr="00C53F1C"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 w:rsidRPr="00C53F1C"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D671C9">
                  <w:rPr>
                    <w:noProof/>
                    <w:sz w:val="28"/>
                    <w:szCs w:val="28"/>
                  </w:rPr>
                  <w:t>1</w:t>
                </w:r>
                <w:r w:rsidRPr="00C53F1C"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47C" w:rsidRPr="00626EB6" w:rsidRDefault="008B047C" w:rsidP="008B047C">
      <w:r>
        <w:separator/>
      </w:r>
    </w:p>
  </w:footnote>
  <w:footnote w:type="continuationSeparator" w:id="0">
    <w:p w:rsidR="008B047C" w:rsidRPr="00626EB6" w:rsidRDefault="008B047C" w:rsidP="008B04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047C"/>
    <w:rsid w:val="0008006B"/>
    <w:rsid w:val="001139C1"/>
    <w:rsid w:val="0016267B"/>
    <w:rsid w:val="00280888"/>
    <w:rsid w:val="003407FB"/>
    <w:rsid w:val="00432B0A"/>
    <w:rsid w:val="004F3CDA"/>
    <w:rsid w:val="005A210F"/>
    <w:rsid w:val="00627459"/>
    <w:rsid w:val="006B18E9"/>
    <w:rsid w:val="00753A27"/>
    <w:rsid w:val="007E137B"/>
    <w:rsid w:val="00801E99"/>
    <w:rsid w:val="008618DF"/>
    <w:rsid w:val="008A0DB1"/>
    <w:rsid w:val="008B047C"/>
    <w:rsid w:val="00901D89"/>
    <w:rsid w:val="00A17603"/>
    <w:rsid w:val="00BD2B50"/>
    <w:rsid w:val="00C51D07"/>
    <w:rsid w:val="00D671C9"/>
    <w:rsid w:val="00D92204"/>
    <w:rsid w:val="00DC21B0"/>
    <w:rsid w:val="00EE74FB"/>
    <w:rsid w:val="00F54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7C"/>
    <w:pPr>
      <w:widowControl w:val="0"/>
      <w:jc w:val="both"/>
    </w:pPr>
    <w:rPr>
      <w:rFonts w:ascii="Calibri" w:eastAsia="仿宋_GB2312" w:hAnsi="Calibri" w:cs="Times New Roman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0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047C"/>
    <w:rPr>
      <w:sz w:val="18"/>
      <w:szCs w:val="18"/>
    </w:rPr>
  </w:style>
  <w:style w:type="paragraph" w:styleId="a4">
    <w:name w:val="footer"/>
    <w:basedOn w:val="a"/>
    <w:link w:val="Char0"/>
    <w:unhideWhenUsed/>
    <w:rsid w:val="008B0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B047C"/>
    <w:rPr>
      <w:sz w:val="18"/>
      <w:szCs w:val="18"/>
    </w:rPr>
  </w:style>
  <w:style w:type="character" w:styleId="a5">
    <w:name w:val="page number"/>
    <w:basedOn w:val="a0"/>
    <w:rsid w:val="008B04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印明昊</dc:creator>
  <cp:keywords/>
  <dc:description/>
  <cp:lastModifiedBy>印明昊</cp:lastModifiedBy>
  <cp:revision>21</cp:revision>
  <cp:lastPrinted>2019-07-02T06:27:00Z</cp:lastPrinted>
  <dcterms:created xsi:type="dcterms:W3CDTF">2019-07-02T04:44:00Z</dcterms:created>
  <dcterms:modified xsi:type="dcterms:W3CDTF">2019-07-08T06:58:00Z</dcterms:modified>
</cp:coreProperties>
</file>